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97D01" w14:textId="266A9AB7" w:rsidR="005E6434" w:rsidRDefault="005E6434" w:rsidP="004E093C">
      <w:proofErr w:type="spellStart"/>
      <w:r>
        <w:t>Maturiťák</w:t>
      </w:r>
      <w:proofErr w:type="spellEnd"/>
      <w:r>
        <w:t xml:space="preserve"> plný energie</w:t>
      </w:r>
    </w:p>
    <w:p w14:paraId="3A355278" w14:textId="09CB3CB0" w:rsidR="005E6434" w:rsidRPr="00AD30FB" w:rsidRDefault="005E6434" w:rsidP="004E093C">
      <w:pPr>
        <w:rPr>
          <w:b/>
          <w:bCs/>
        </w:rPr>
      </w:pPr>
      <w:r w:rsidRPr="00AD30FB">
        <w:rPr>
          <w:b/>
          <w:bCs/>
        </w:rPr>
        <w:t>PŘIHLÁŠKA DO EKOLOGICKÉ VÝZVY</w:t>
      </w:r>
    </w:p>
    <w:p w14:paraId="54E3E1E3" w14:textId="078F907B" w:rsidR="005E6434" w:rsidRDefault="005E6434" w:rsidP="004E093C">
      <w:r>
        <w:t xml:space="preserve">Příloha č. 1. – Souhlas statutárního zástupce školy/ Sdružení rodičů a přátel školy s účastí v ekologické výzvě </w:t>
      </w:r>
    </w:p>
    <w:p w14:paraId="4878B572" w14:textId="29A67874" w:rsidR="005E6434" w:rsidRDefault="005E6434" w:rsidP="00AD30FB">
      <w:pPr>
        <w:spacing w:after="0"/>
      </w:pPr>
    </w:p>
    <w:p w14:paraId="7267D5B3" w14:textId="18FB9AE1" w:rsidR="005E6434" w:rsidRDefault="005E6434" w:rsidP="00AD30FB">
      <w:pPr>
        <w:spacing w:after="0"/>
      </w:pPr>
      <w:r>
        <w:t>Jako statutární zástupce školy/sdružení rodičů a přátel školy souhlasím s účastí třídy ……………</w:t>
      </w:r>
      <w:proofErr w:type="gramStart"/>
      <w:r>
        <w:t>…….</w:t>
      </w:r>
      <w:proofErr w:type="gramEnd"/>
      <w:r>
        <w:t>.</w:t>
      </w:r>
    </w:p>
    <w:p w14:paraId="07716BE7" w14:textId="50273846" w:rsidR="005E6434" w:rsidRDefault="009F138E" w:rsidP="00AD30FB">
      <w:pPr>
        <w:spacing w:after="0"/>
      </w:pPr>
      <w:r>
        <w:t>v</w:t>
      </w:r>
      <w:r w:rsidR="005E6434">
        <w:t xml:space="preserve"> ekologické výzvě organizované společností ŠKO-ENERGO, s.r.o. a </w:t>
      </w:r>
      <w:r w:rsidR="00971DF5">
        <w:t>souhlasím</w:t>
      </w:r>
      <w:r w:rsidR="005E6434">
        <w:t xml:space="preserve">, že v případě získání finanční odměny, </w:t>
      </w:r>
      <w:r w:rsidR="00971DF5">
        <w:t>bude finanční</w:t>
      </w:r>
      <w:r w:rsidR="005E6434">
        <w:t xml:space="preserve"> příspěvek ve výši 15 000 Kč nebo 50 000 Kč za účelem organizace maturitního plesu výše zmíněné třídy</w:t>
      </w:r>
      <w:r w:rsidR="00971DF5">
        <w:t xml:space="preserve"> zaslán na účet školy/sdružení. Využití finančního příspěvku následně škola/sdružení </w:t>
      </w:r>
      <w:proofErr w:type="gramStart"/>
      <w:r w:rsidR="00971DF5">
        <w:t>doloží</w:t>
      </w:r>
      <w:proofErr w:type="gramEnd"/>
      <w:r w:rsidR="00971DF5">
        <w:t xml:space="preserve"> formou faktur/účtenek ve finálním vyúčtování. </w:t>
      </w:r>
    </w:p>
    <w:p w14:paraId="12B611BA" w14:textId="77777777" w:rsidR="00971DF5" w:rsidRDefault="00971DF5" w:rsidP="00AD30FB">
      <w:pPr>
        <w:spacing w:after="0"/>
      </w:pPr>
    </w:p>
    <w:p w14:paraId="3D3138CB" w14:textId="245C8589" w:rsidR="005E6434" w:rsidRDefault="005E6434" w:rsidP="00AD30FB">
      <w:pPr>
        <w:spacing w:after="0"/>
      </w:pPr>
    </w:p>
    <w:p w14:paraId="0C7B9EAE" w14:textId="088EADDC" w:rsidR="005E6434" w:rsidRDefault="005E6434" w:rsidP="004E093C">
      <w:r>
        <w:t>V ………………………………………………</w:t>
      </w:r>
      <w:proofErr w:type="gramStart"/>
      <w:r>
        <w:t>…….</w:t>
      </w:r>
      <w:proofErr w:type="gramEnd"/>
      <w:r>
        <w:t>dne…………………………………………………………………</w:t>
      </w:r>
    </w:p>
    <w:p w14:paraId="64B07CE7" w14:textId="61B49BA8" w:rsidR="005E6434" w:rsidRDefault="005E6434" w:rsidP="004E093C"/>
    <w:p w14:paraId="68C471E4" w14:textId="75708D6D" w:rsidR="005E6434" w:rsidRDefault="005E6434" w:rsidP="004E093C"/>
    <w:p w14:paraId="79EE89C7" w14:textId="739CBD48" w:rsidR="005E6434" w:rsidRDefault="0008769C" w:rsidP="004E093C">
      <w:r>
        <w:t xml:space="preserve">Podpis: </w:t>
      </w:r>
      <w:r w:rsidR="005E6434">
        <w:t>……………………………………………………………</w:t>
      </w:r>
    </w:p>
    <w:p w14:paraId="5F165D7A" w14:textId="77777777" w:rsidR="0008769C" w:rsidRDefault="0008769C" w:rsidP="004E093C"/>
    <w:p w14:paraId="23E1E7A8" w14:textId="7C4FB7BE" w:rsidR="005E6434" w:rsidRDefault="00AD30FB" w:rsidP="004E093C">
      <w:r>
        <w:t>Titul, jméno a příjmení</w:t>
      </w:r>
      <w:r w:rsidR="0008769C">
        <w:t>: ………………………………………………………………….</w:t>
      </w:r>
    </w:p>
    <w:p w14:paraId="789AF83A" w14:textId="780C2238" w:rsidR="005E6434" w:rsidRDefault="0008769C" w:rsidP="00AD30FB">
      <w:r>
        <w:t>Funkce: …………………………………………………………………………………………….</w:t>
      </w:r>
    </w:p>
    <w:p w14:paraId="41A518F3" w14:textId="75BB0029" w:rsidR="00AD30FB" w:rsidRDefault="00AD30FB" w:rsidP="00AD30FB"/>
    <w:p w14:paraId="22021597" w14:textId="4502FC86" w:rsidR="00AD30FB" w:rsidRDefault="00AD30FB" w:rsidP="00AD30FB"/>
    <w:p w14:paraId="1E9E8323" w14:textId="4219A31E" w:rsidR="00AD30FB" w:rsidRDefault="00AD30FB" w:rsidP="00AD30FB"/>
    <w:p w14:paraId="6C9381B9" w14:textId="71E48F83" w:rsidR="00AD30FB" w:rsidRDefault="00AD30FB" w:rsidP="00AD30FB"/>
    <w:sectPr w:rsidR="00AD30FB" w:rsidSect="003B66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021" w:bottom="1021" w:left="1021" w:header="1814" w:footer="1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118A" w14:textId="77777777" w:rsidR="005C4EEA" w:rsidRDefault="005C4EEA" w:rsidP="002D175F">
      <w:r>
        <w:separator/>
      </w:r>
    </w:p>
  </w:endnote>
  <w:endnote w:type="continuationSeparator" w:id="0">
    <w:p w14:paraId="561B8306" w14:textId="77777777" w:rsidR="005C4EEA" w:rsidRDefault="005C4EEA" w:rsidP="002D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15391"/>
      <w:docPartObj>
        <w:docPartGallery w:val="Page Numbers (Bottom of Page)"/>
        <w:docPartUnique/>
      </w:docPartObj>
    </w:sdtPr>
    <w:sdtEndPr/>
    <w:sdtContent>
      <w:p w14:paraId="386B0CC0" w14:textId="6AE18B30" w:rsidR="0008769C" w:rsidRDefault="00087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B27C" w14:textId="77777777" w:rsidR="0008769C" w:rsidRDefault="000876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3450006"/>
      <w:docPartObj>
        <w:docPartGallery w:val="Page Numbers (Bottom of Page)"/>
        <w:docPartUnique/>
      </w:docPartObj>
    </w:sdtPr>
    <w:sdtEndPr/>
    <w:sdtContent>
      <w:p w14:paraId="7C3AE31F" w14:textId="386DF19E" w:rsidR="0008769C" w:rsidRDefault="00087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204B2" w14:textId="77777777" w:rsidR="0008769C" w:rsidRDefault="00087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2D60" w14:textId="77777777" w:rsidR="005C4EEA" w:rsidRDefault="005C4EEA" w:rsidP="002D175F">
      <w:r>
        <w:separator/>
      </w:r>
    </w:p>
  </w:footnote>
  <w:footnote w:type="continuationSeparator" w:id="0">
    <w:p w14:paraId="010D3CE7" w14:textId="77777777" w:rsidR="005C4EEA" w:rsidRDefault="005C4EEA" w:rsidP="002D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9113" w14:textId="77777777" w:rsidR="00C92B4A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2E76738" wp14:editId="426F9554">
          <wp:simplePos x="0" y="0"/>
          <wp:positionH relativeFrom="column">
            <wp:posOffset>-657225</wp:posOffset>
          </wp:positionH>
          <wp:positionV relativeFrom="paragraph">
            <wp:posOffset>-1153160</wp:posOffset>
          </wp:positionV>
          <wp:extent cx="7560000" cy="1299600"/>
          <wp:effectExtent l="0" t="0" r="0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016E" w14:textId="77777777" w:rsidR="005371B7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C08404" wp14:editId="6D9578BF">
          <wp:simplePos x="0" y="0"/>
          <wp:positionH relativeFrom="column">
            <wp:posOffset>-662305</wp:posOffset>
          </wp:positionH>
          <wp:positionV relativeFrom="paragraph">
            <wp:posOffset>-1151890</wp:posOffset>
          </wp:positionV>
          <wp:extent cx="7560000" cy="1299600"/>
          <wp:effectExtent l="0" t="0" r="0" b="0"/>
          <wp:wrapNone/>
          <wp:docPr id="19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EA9"/>
    <w:multiLevelType w:val="hybridMultilevel"/>
    <w:tmpl w:val="3CDC4E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EA"/>
    <w:rsid w:val="0001408D"/>
    <w:rsid w:val="00055F77"/>
    <w:rsid w:val="0008737D"/>
    <w:rsid w:val="0008769C"/>
    <w:rsid w:val="000B544E"/>
    <w:rsid w:val="000E2D51"/>
    <w:rsid w:val="00101449"/>
    <w:rsid w:val="001428EE"/>
    <w:rsid w:val="001701C2"/>
    <w:rsid w:val="00183F33"/>
    <w:rsid w:val="001951C3"/>
    <w:rsid w:val="001D314F"/>
    <w:rsid w:val="002155E3"/>
    <w:rsid w:val="00230E01"/>
    <w:rsid w:val="002858E5"/>
    <w:rsid w:val="002918B1"/>
    <w:rsid w:val="002C118E"/>
    <w:rsid w:val="002C681B"/>
    <w:rsid w:val="002D175F"/>
    <w:rsid w:val="002E1526"/>
    <w:rsid w:val="003B6689"/>
    <w:rsid w:val="003C50C4"/>
    <w:rsid w:val="003C7A5F"/>
    <w:rsid w:val="00401CBC"/>
    <w:rsid w:val="004B1BA4"/>
    <w:rsid w:val="004B6CC0"/>
    <w:rsid w:val="004C1E1E"/>
    <w:rsid w:val="004E093C"/>
    <w:rsid w:val="004F0BD0"/>
    <w:rsid w:val="00517604"/>
    <w:rsid w:val="00533BB7"/>
    <w:rsid w:val="005371B7"/>
    <w:rsid w:val="005429E7"/>
    <w:rsid w:val="005622AE"/>
    <w:rsid w:val="00573FC9"/>
    <w:rsid w:val="00581A84"/>
    <w:rsid w:val="00586567"/>
    <w:rsid w:val="00592F04"/>
    <w:rsid w:val="005C4EEA"/>
    <w:rsid w:val="005E6434"/>
    <w:rsid w:val="006211FB"/>
    <w:rsid w:val="00627F30"/>
    <w:rsid w:val="00634C16"/>
    <w:rsid w:val="0065490A"/>
    <w:rsid w:val="006625AB"/>
    <w:rsid w:val="00705038"/>
    <w:rsid w:val="00717CC0"/>
    <w:rsid w:val="007814AA"/>
    <w:rsid w:val="007839BB"/>
    <w:rsid w:val="0078466C"/>
    <w:rsid w:val="007F1BCE"/>
    <w:rsid w:val="008351C8"/>
    <w:rsid w:val="008755F1"/>
    <w:rsid w:val="008A4858"/>
    <w:rsid w:val="008C034B"/>
    <w:rsid w:val="008F40D2"/>
    <w:rsid w:val="008F7E29"/>
    <w:rsid w:val="00937C33"/>
    <w:rsid w:val="00971DF5"/>
    <w:rsid w:val="00976560"/>
    <w:rsid w:val="009B66F6"/>
    <w:rsid w:val="009F138E"/>
    <w:rsid w:val="009F79B8"/>
    <w:rsid w:val="00A02FC3"/>
    <w:rsid w:val="00A24C08"/>
    <w:rsid w:val="00A26F05"/>
    <w:rsid w:val="00A3129B"/>
    <w:rsid w:val="00A372C2"/>
    <w:rsid w:val="00A63AF5"/>
    <w:rsid w:val="00AB195F"/>
    <w:rsid w:val="00AC6C5F"/>
    <w:rsid w:val="00AD30FB"/>
    <w:rsid w:val="00B352E5"/>
    <w:rsid w:val="00B37BD0"/>
    <w:rsid w:val="00B53FC5"/>
    <w:rsid w:val="00B972A1"/>
    <w:rsid w:val="00BD1D09"/>
    <w:rsid w:val="00C17BF2"/>
    <w:rsid w:val="00C31B12"/>
    <w:rsid w:val="00C70495"/>
    <w:rsid w:val="00C92B4A"/>
    <w:rsid w:val="00CA6169"/>
    <w:rsid w:val="00CB11AF"/>
    <w:rsid w:val="00D07263"/>
    <w:rsid w:val="00D347AE"/>
    <w:rsid w:val="00D47E82"/>
    <w:rsid w:val="00DA3AC6"/>
    <w:rsid w:val="00DA7287"/>
    <w:rsid w:val="00DA79FA"/>
    <w:rsid w:val="00DE1732"/>
    <w:rsid w:val="00DF0BF6"/>
    <w:rsid w:val="00E07D60"/>
    <w:rsid w:val="00EF1D43"/>
    <w:rsid w:val="00EF5F93"/>
    <w:rsid w:val="00F20769"/>
    <w:rsid w:val="00F554F9"/>
    <w:rsid w:val="00F625D6"/>
    <w:rsid w:val="00F72C11"/>
    <w:rsid w:val="00F92FFB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0665D"/>
  <w15:docId w15:val="{B796E794-5A2C-4CCA-B5F2-896C821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B12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Segoe UI" w:hAnsi="Segoe UI" w:cs="Segoe U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3B6689"/>
    <w:pPr>
      <w:keepNext/>
      <w:keepLines/>
      <w:spacing w:before="100" w:beforeAutospacing="1" w:after="180" w:line="264" w:lineRule="auto"/>
      <w:outlineLvl w:val="0"/>
    </w:pPr>
    <w:rPr>
      <w:rFonts w:eastAsiaTheme="majorEastAsia" w:cstheme="majorBidi"/>
      <w:bCs/>
      <w:color w:val="6E6E6E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B"/>
    <w:pPr>
      <w:keepNext/>
      <w:keepLines/>
      <w:spacing w:before="57" w:after="113" w:line="300" w:lineRule="exact"/>
      <w:outlineLvl w:val="1"/>
    </w:pPr>
    <w:rPr>
      <w:rFonts w:eastAsiaTheme="majorEastAsia" w:cstheme="majorBidi"/>
      <w:b/>
      <w:bCs/>
      <w:caps/>
      <w:color w:val="4BA82E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29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312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95F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3C50C4"/>
    <w:rPr>
      <w:rFonts w:ascii="Myriad Pro" w:hAnsi="Myriad Pro" w:cs="Myriad Pro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B6689"/>
    <w:rPr>
      <w:rFonts w:ascii="Segoe UI" w:eastAsiaTheme="majorEastAsia" w:hAnsi="Segoe UI" w:cstheme="majorBidi"/>
      <w:bCs/>
      <w:color w:val="6E6E6E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3129B"/>
    <w:rPr>
      <w:rFonts w:eastAsiaTheme="majorEastAsia" w:cstheme="majorBidi"/>
      <w:b/>
      <w:bCs/>
      <w:caps/>
      <w:color w:val="4BA82E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129B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3129B"/>
    <w:rPr>
      <w:rFonts w:eastAsiaTheme="majorEastAsia" w:cstheme="majorBidi"/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B6689"/>
    <w:pPr>
      <w:spacing w:before="360" w:line="264" w:lineRule="auto"/>
      <w:contextualSpacing/>
    </w:pPr>
    <w:rPr>
      <w:rFonts w:eastAsiaTheme="majorEastAsia" w:cstheme="majorBidi"/>
      <w:color w:val="4BA82E"/>
      <w:spacing w:val="5"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B6689"/>
    <w:rPr>
      <w:rFonts w:ascii="Segoe UI" w:eastAsiaTheme="majorEastAsia" w:hAnsi="Segoe UI" w:cstheme="majorBidi"/>
      <w:color w:val="4BA82E"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BCE"/>
    <w:pPr>
      <w:numPr>
        <w:ilvl w:val="1"/>
      </w:numPr>
    </w:pPr>
    <w:rPr>
      <w:rFonts w:eastAsiaTheme="majorEastAsia" w:cstheme="majorBidi"/>
      <w:i/>
      <w:iCs/>
      <w:color w:val="4BA82E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F1BCE"/>
    <w:rPr>
      <w:rFonts w:ascii="Segoe UI" w:eastAsiaTheme="majorEastAsia" w:hAnsi="Segoe UI" w:cstheme="majorBidi"/>
      <w:i/>
      <w:iCs/>
      <w:color w:val="4BA82E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1B7"/>
  </w:style>
  <w:style w:type="paragraph" w:styleId="Zpat">
    <w:name w:val="footer"/>
    <w:basedOn w:val="Normln"/>
    <w:link w:val="Zpat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1B7"/>
  </w:style>
  <w:style w:type="paragraph" w:styleId="Textbubliny">
    <w:name w:val="Balloon Text"/>
    <w:basedOn w:val="Normln"/>
    <w:link w:val="TextbublinyChar"/>
    <w:uiPriority w:val="99"/>
    <w:semiHidden/>
    <w:unhideWhenUsed/>
    <w:rsid w:val="00537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1B7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1701C2"/>
    <w:rPr>
      <w:b/>
      <w:bCs/>
      <w:i/>
      <w:iCs/>
      <w:color w:val="4BA82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1C2"/>
    <w:pPr>
      <w:spacing w:before="200" w:after="280"/>
      <w:ind w:left="936" w:right="936"/>
    </w:pPr>
    <w:rPr>
      <w:b/>
      <w:bCs/>
      <w:i/>
      <w:iCs/>
      <w:color w:val="4BA82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1C2"/>
    <w:rPr>
      <w:b/>
      <w:bCs/>
      <w:i/>
      <w:iCs/>
      <w:color w:val="4BA82E"/>
    </w:rPr>
  </w:style>
  <w:style w:type="character" w:styleId="Odkazjemn">
    <w:name w:val="Subtle Reference"/>
    <w:basedOn w:val="Standardnpsmoodstavce"/>
    <w:uiPriority w:val="31"/>
    <w:qFormat/>
    <w:rsid w:val="001701C2"/>
    <w:rPr>
      <w:color w:val="auto"/>
      <w:u w:val="single"/>
    </w:rPr>
  </w:style>
  <w:style w:type="character" w:styleId="Odkazintenzivn">
    <w:name w:val="Intense Reference"/>
    <w:basedOn w:val="Standardnpsmoodstavce"/>
    <w:uiPriority w:val="32"/>
    <w:qFormat/>
    <w:rsid w:val="001701C2"/>
    <w:rPr>
      <w:b/>
      <w:bCs/>
      <w:color w:val="auto"/>
      <w:spacing w:val="5"/>
      <w:u w:val="single"/>
    </w:rPr>
  </w:style>
  <w:style w:type="table" w:styleId="Mkatabulky">
    <w:name w:val="Table Grid"/>
    <w:basedOn w:val="Normlntabulka"/>
    <w:uiPriority w:val="59"/>
    <w:rsid w:val="0018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183F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195F"/>
    <w:rPr>
      <w:i/>
      <w:iCs/>
      <w:color w:val="6E6E6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95F"/>
    <w:rPr>
      <w:rFonts w:eastAsiaTheme="majorEastAsia" w:cstheme="majorBidi"/>
    </w:rPr>
  </w:style>
  <w:style w:type="character" w:styleId="Zdraznn">
    <w:name w:val="Emphasis"/>
    <w:basedOn w:val="Standardnpsmoodstavce"/>
    <w:uiPriority w:val="20"/>
    <w:qFormat/>
    <w:rsid w:val="00AB195F"/>
    <w:rPr>
      <w:i/>
      <w:iCs/>
    </w:rPr>
  </w:style>
  <w:style w:type="character" w:customStyle="1" w:styleId="Zeslabentextu-hlavika">
    <w:name w:val="Zeslabení textu - hlavička"/>
    <w:basedOn w:val="Standardnpsmoodstavce"/>
    <w:uiPriority w:val="1"/>
    <w:qFormat/>
    <w:rsid w:val="00AB195F"/>
    <w:rPr>
      <w:rFonts w:ascii="Calibri" w:hAnsi="Calibri" w:cs="Calibri"/>
      <w:caps/>
      <w:color w:val="6E6E6E"/>
      <w:sz w:val="18"/>
      <w:szCs w:val="18"/>
    </w:rPr>
  </w:style>
  <w:style w:type="paragraph" w:customStyle="1" w:styleId="text">
    <w:name w:val="text"/>
    <w:basedOn w:val="Bezodstavcovhostylu"/>
    <w:uiPriority w:val="99"/>
    <w:rsid w:val="00DE1732"/>
    <w:pPr>
      <w:suppressAutoHyphens/>
      <w:spacing w:line="280" w:lineRule="atLeast"/>
    </w:pPr>
    <w:rPr>
      <w:rFonts w:ascii="Calibri" w:hAnsi="Calibri" w:cs="Calibri"/>
      <w:sz w:val="20"/>
      <w:szCs w:val="20"/>
    </w:rPr>
  </w:style>
  <w:style w:type="paragraph" w:customStyle="1" w:styleId="Nzevdokumentu">
    <w:name w:val="Název dokumentu"/>
    <w:basedOn w:val="Normln"/>
    <w:rsid w:val="008755F1"/>
    <w:pPr>
      <w:spacing w:after="160" w:line="360" w:lineRule="auto"/>
    </w:pPr>
    <w:rPr>
      <w:rFonts w:ascii="Calibri" w:hAnsi="Calibri" w:cs="Calibri"/>
      <w:b/>
      <w:bCs/>
      <w:cap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F40D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1BCE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F1B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1BCE"/>
    <w:rPr>
      <w:rFonts w:ascii="Segoe UI" w:hAnsi="Segoe UI" w:cs="Segoe UI"/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7F1BCE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4E093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CKKPF\Desktop\INTRANET%20FORMUL&#193;&#344;E%20VLO&#381;IT\Intern&#237;%20dokument%20A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ŠKO-ENERGO Formuláře" ma:contentTypeID="0x010100903803E7E0C8A848AEC4ED493BCBE3B0020003BAD0203443F045A0B45FAE67A40C08" ma:contentTypeVersion="21" ma:contentTypeDescription="Typ obsahu pro aplikaci Procesní a organizační dokumenty" ma:contentTypeScope="" ma:versionID="51b1fc670cab8198b5a7121f5803dbd3">
  <xsd:schema xmlns:xsd="http://www.w3.org/2001/XMLSchema" xmlns:xs="http://www.w3.org/2001/XMLSchema" xmlns:p="http://schemas.microsoft.com/office/2006/metadata/properties" xmlns:ns2="72ef8acc-c16f-41d7-9bec-ceedb4761fe6" xmlns:ns3="http://schemas.microsoft.com/sharepoint/v4" xmlns:ns4="d1c08682-4237-453c-b226-f819cfe13159" targetNamespace="http://schemas.microsoft.com/office/2006/metadata/properties" ma:root="true" ma:fieldsID="3b9ef26ada5a58ae81789ec1e4b54e8a" ns2:_="" ns3:_="" ns4:_="">
    <xsd:import namespace="72ef8acc-c16f-41d7-9bec-ceedb4761fe6"/>
    <xsd:import namespace="http://schemas.microsoft.com/sharepoint/v4"/>
    <xsd:import namespace="d1c08682-4237-453c-b226-f819cfe13159"/>
    <xsd:element name="properties">
      <xsd:complexType>
        <xsd:sequence>
          <xsd:element name="documentManagement">
            <xsd:complexType>
              <xsd:all>
                <xsd:element ref="ns2:SEDruhDokumentu" minOccurs="0"/>
                <xsd:element ref="ns2:SECislo" minOccurs="0"/>
                <xsd:element ref="ns2:SERevize" minOccurs="0"/>
                <xsd:element ref="ns2:SEZpracovatel"/>
                <xsd:element ref="ns2:SETema" minOccurs="0"/>
                <xsd:element ref="ns2:SEOddeleni" minOccurs="0"/>
                <xsd:element ref="ns2:SEPlatnostOD"/>
                <xsd:element ref="ns2:SEPoradiRazeni" minOccurs="0"/>
                <xsd:element ref="ns2:SEZarazeni"/>
                <xsd:element ref="ns3:IconOverlay" minOccurs="0"/>
                <xsd:element ref="ns4:SharedWithUsers" minOccurs="0"/>
                <xsd:element ref="ns2:SEPlatneP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f8acc-c16f-41d7-9bec-ceedb4761fe6" elementFormDefault="qualified">
    <xsd:import namespace="http://schemas.microsoft.com/office/2006/documentManagement/types"/>
    <xsd:import namespace="http://schemas.microsoft.com/office/infopath/2007/PartnerControls"/>
    <xsd:element name="SEDruhDokumentu" ma:index="8" nillable="true" ma:displayName="Druh" ma:format="Dropdown" ma:internalName="SEDruhDokumentu" ma:readOnly="false">
      <xsd:simpleType>
        <xsd:union memberTypes="dms:Text">
          <xsd:simpleType>
            <xsd:restriction base="dms:Choice">
              <xsd:enumeration value="OP"/>
              <xsd:enumeration value="OR"/>
              <xsd:enumeration value="OS"/>
              <xsd:enumeration value="MP"/>
              <xsd:enumeration value="PPI"/>
              <xsd:enumeration value="PPT"/>
              <xsd:enumeration value="PPS"/>
              <xsd:enumeration value="PPE"/>
              <xsd:enumeration value="ON"/>
            </xsd:restriction>
          </xsd:simpleType>
        </xsd:union>
      </xsd:simpleType>
    </xsd:element>
    <xsd:element name="SECislo" ma:index="9" nillable="true" ma:displayName="Číslo" ma:internalName="SECislo" ma:readOnly="false">
      <xsd:simpleType>
        <xsd:restriction base="dms:Text">
          <xsd:maxLength value="6"/>
        </xsd:restriction>
      </xsd:simpleType>
    </xsd:element>
    <xsd:element name="SERevize" ma:index="10" nillable="true" ma:displayName="Revize" ma:internalName="SERevize" ma:readOnly="false">
      <xsd:simpleType>
        <xsd:restriction base="dms:Text">
          <xsd:maxLength value="3"/>
        </xsd:restriction>
      </xsd:simpleType>
    </xsd:element>
    <xsd:element name="SEZpracovatel" ma:index="11" ma:displayName="Zpracovatel" ma:list="UserInfo" ma:SharePointGroup="0" ma:internalName="SEZpraco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Tema" ma:index="12" nillable="true" ma:displayName="Téma" ma:internalName="SET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ka"/>
                    <xsd:enumeration value="Teplárna"/>
                    <xsd:enumeration value="Infrastruktura"/>
                    <xsd:enumeration value="Energetické služby a management"/>
                    <xsd:enumeration value="Energetické hospodářství"/>
                    <xsd:enumeration value="Ekonomika"/>
                    <xsd:enumeration value="Životní prostředí"/>
                    <xsd:enumeration value="Odpady"/>
                    <xsd:enumeration value="Voda"/>
                    <xsd:enumeration value="Chemické látky"/>
                    <xsd:enumeration value="Ovzduší"/>
                    <xsd:enumeration value="Zaměstnanci"/>
                    <xsd:enumeration value="BOZP"/>
                    <xsd:enumeration value="Organizace"/>
                    <xsd:enumeration value="Vzdělávání"/>
                    <xsd:enumeration value="Havarijní připravenost"/>
                  </xsd:restriction>
                </xsd:simpleType>
              </xsd:element>
            </xsd:sequence>
          </xsd:extension>
        </xsd:complexContent>
      </xsd:complexType>
    </xsd:element>
    <xsd:element name="SEOddeleni" ma:index="13" nillable="true" ma:displayName="Oddělení (doc)" ma:list="{86f4ad6d-21a5-4eb1-a0b8-2723899b4ddd}" ma:internalName="SEOddeleni" ma:showField="LinkTitleNoMenu" ma:web="72ef8acc-c16f-41d7-9bec-ceedb4761fe6">
      <xsd:simpleType>
        <xsd:restriction base="dms:Lookup"/>
      </xsd:simpleType>
    </xsd:element>
    <xsd:element name="SEPlatnostOD" ma:index="14" ma:displayName="Platnost od" ma:format="DateOnly" ma:internalName="SEPlatnostOD">
      <xsd:simpleType>
        <xsd:restriction base="dms:DateTime"/>
      </xsd:simpleType>
    </xsd:element>
    <xsd:element name="SEPoradiRazeni" ma:index="15" nillable="true" ma:displayName="Pořadí řazení" ma:internalName="SEPoradiRazeni" ma:percentage="FALSE">
      <xsd:simpleType>
        <xsd:restriction base="dms:Number"/>
      </xsd:simpleType>
    </xsd:element>
    <xsd:element name="SEZarazeni" ma:index="16" ma:displayName="Zařazení" ma:format="Dropdown" ma:internalName="SEZarazeni">
      <xsd:simpleType>
        <xsd:restriction base="dms:Choice">
          <xsd:enumeration value="procesní"/>
          <xsd:enumeration value="neprocesní"/>
          <xsd:enumeration value="externí"/>
        </xsd:restriction>
      </xsd:simpleType>
    </xsd:element>
    <xsd:element name="SEPlatnePro" ma:index="19" nillable="true" ma:displayName="Platné pro" ma:list="{86f4ad6d-21a5-4eb1-a0b8-2723899b4ddd}" ma:internalName="SEPlatnePro" ma:showField="Title" ma:web="72ef8acc-c16f-41d7-9bec-ceedb4761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8682-4237-453c-b226-f819cfe13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DruhDokumentu xmlns="72ef8acc-c16f-41d7-9bec-ceedb4761fe6" xsi:nil="true"/>
    <SEOddeleni xmlns="72ef8acc-c16f-41d7-9bec-ceedb4761fe6">88</SEOddeleni>
    <SEPlatnostOD xmlns="72ef8acc-c16f-41d7-9bec-ceedb4761fe6">2023-09-14T22:00:00+00:00</SEPlatnostOD>
    <IconOverlay xmlns="http://schemas.microsoft.com/sharepoint/v4" xsi:nil="true"/>
    <SERevize xmlns="72ef8acc-c16f-41d7-9bec-ceedb4761fe6">002</SERevize>
    <SEPoradiRazeni xmlns="72ef8acc-c16f-41d7-9bec-ceedb4761fe6" xsi:nil="true"/>
    <SEZarazeni xmlns="72ef8acc-c16f-41d7-9bec-ceedb4761fe6">neprocesní</SEZarazeni>
    <SECislo xmlns="72ef8acc-c16f-41d7-9bec-ceedb4761fe6">17</SECislo>
    <SEZpracovatel xmlns="72ef8acc-c16f-41d7-9bec-ceedb4761fe6">
      <UserInfo>
        <DisplayName>Frankova, Pavlina (SE EZ)</DisplayName>
        <AccountId>23</AccountId>
        <AccountType/>
      </UserInfo>
    </SEZpracovatel>
    <SETema xmlns="72ef8acc-c16f-41d7-9bec-ceedb4761fe6">
      <Value>Zaměstnanci</Value>
      <Value>Organizace</Value>
    </SETema>
    <SEPlatnePro xmlns="72ef8acc-c16f-41d7-9bec-ceedb4761fe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02BC1-517A-4408-A5C6-9A147D347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f8acc-c16f-41d7-9bec-ceedb4761fe6"/>
    <ds:schemaRef ds:uri="http://schemas.microsoft.com/sharepoint/v4"/>
    <ds:schemaRef ds:uri="d1c08682-4237-453c-b226-f819cfe13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8EBB-02BB-402E-86CC-C7791A9B8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3F41-4A77-4725-B14F-870A5AB225FB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1c08682-4237-453c-b226-f819cfe13159"/>
    <ds:schemaRef ds:uri="http://schemas.microsoft.com/sharepoint/v4"/>
    <ds:schemaRef ds:uri="72ef8acc-c16f-41d7-9bec-ceedb4761fe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26458C-020F-45C1-9DF1-458FB2895B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Interní dokument A4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Hlinovska, Katerina (SE EE)</dc:creator>
  <cp:lastModifiedBy>Vulcova, Martina 2 (SE EZ)</cp:lastModifiedBy>
  <cp:revision>2</cp:revision>
  <cp:lastPrinted>2017-06-05T09:39:00Z</cp:lastPrinted>
  <dcterms:created xsi:type="dcterms:W3CDTF">2024-11-11T12:30:00Z</dcterms:created>
  <dcterms:modified xsi:type="dcterms:W3CDTF">2024-11-11T12:30:00Z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0x010100903803E7E0C8A848AEC4ED493BCBE3B0020003BAD0203443F045A0B45FAE67A40C08</vt:lpwstr>
  </property>
  <property fmtid="{D5CDD505-2E9C-101B-9397-08002B2CF9AE}" pid="3" name="MSIP_Label_a6b84135-ab90-4b03-a415-784f8f15a7f1_Enabled">
    <vt:lpwstr>true</vt:lpwstr>
  </property>
  <property fmtid="{D5CDD505-2E9C-101B-9397-08002B2CF9AE}" pid="4" name="MSIP_Label_a6b84135-ab90-4b03-a415-784f8f15a7f1_SetDate">
    <vt:lpwstr>2022-10-06T06:11:09Z</vt:lpwstr>
  </property>
  <property fmtid="{D5CDD505-2E9C-101B-9397-08002B2CF9AE}" pid="5" name="MSIP_Label_a6b84135-ab90-4b03-a415-784f8f15a7f1_Method">
    <vt:lpwstr>Privileged</vt:lpwstr>
  </property>
  <property fmtid="{D5CDD505-2E9C-101B-9397-08002B2CF9AE}" pid="6" name="MSIP_Label_a6b84135-ab90-4b03-a415-784f8f15a7f1_Name">
    <vt:lpwstr>a6b84135-ab90-4b03-a415-784f8f15a7f1</vt:lpwstr>
  </property>
  <property fmtid="{D5CDD505-2E9C-101B-9397-08002B2CF9AE}" pid="7" name="MSIP_Label_a6b84135-ab90-4b03-a415-784f8f15a7f1_SiteId">
    <vt:lpwstr>2882be50-2012-4d88-ac86-544124e120c8</vt:lpwstr>
  </property>
  <property fmtid="{D5CDD505-2E9C-101B-9397-08002B2CF9AE}" pid="8" name="MSIP_Label_a6b84135-ab90-4b03-a415-784f8f15a7f1_ActionId">
    <vt:lpwstr>d3db132a-b1d0-419b-83e6-37ff321b5aa7</vt:lpwstr>
  </property>
  <property fmtid="{D5CDD505-2E9C-101B-9397-08002B2CF9AE}" pid="9" name="MSIP_Label_a6b84135-ab90-4b03-a415-784f8f15a7f1_ContentBits">
    <vt:lpwstr>0</vt:lpwstr>
  </property>
</Properties>
</file>